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5FC93" w14:textId="77777777" w:rsidR="009D543B" w:rsidRDefault="001B46F2">
      <w:pPr>
        <w:pStyle w:val="Default"/>
        <w:jc w:val="center"/>
        <w:rPr>
          <w:b/>
          <w:sz w:val="28"/>
          <w:szCs w:val="28"/>
          <w:u w:val="single"/>
        </w:rPr>
      </w:pPr>
      <w:r>
        <w:rPr>
          <w:b/>
          <w:noProof/>
          <w:sz w:val="28"/>
          <w:szCs w:val="28"/>
          <w:u w:val="single"/>
          <w:lang w:eastAsia="en-GB"/>
        </w:rPr>
        <w:drawing>
          <wp:anchor distT="0" distB="0" distL="114300" distR="114300" simplePos="0" relativeHeight="251658240" behindDoc="0" locked="0" layoutInCell="1" allowOverlap="1" wp14:anchorId="22B57C56" wp14:editId="23FA0036">
            <wp:simplePos x="0" y="0"/>
            <wp:positionH relativeFrom="column">
              <wp:align>center</wp:align>
            </wp:positionH>
            <wp:positionV relativeFrom="paragraph">
              <wp:align>top</wp:align>
            </wp:positionV>
            <wp:extent cx="1790669" cy="819028"/>
            <wp:effectExtent l="0" t="0" r="31" b="122"/>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90669" cy="819028"/>
                    </a:xfrm>
                    <a:prstGeom prst="rect">
                      <a:avLst/>
                    </a:prstGeom>
                  </pic:spPr>
                </pic:pic>
              </a:graphicData>
            </a:graphic>
          </wp:anchor>
        </w:drawing>
      </w:r>
    </w:p>
    <w:p w14:paraId="39275E7B" w14:textId="77777777" w:rsidR="009D543B" w:rsidRDefault="009D543B">
      <w:pPr>
        <w:pStyle w:val="Default"/>
        <w:jc w:val="center"/>
        <w:rPr>
          <w:b/>
          <w:sz w:val="28"/>
          <w:szCs w:val="28"/>
          <w:u w:val="single"/>
        </w:rPr>
      </w:pPr>
    </w:p>
    <w:p w14:paraId="36606EAC" w14:textId="77777777" w:rsidR="009D543B" w:rsidRDefault="009D543B">
      <w:pPr>
        <w:pStyle w:val="Default"/>
        <w:jc w:val="center"/>
      </w:pPr>
    </w:p>
    <w:p w14:paraId="2C829C18" w14:textId="77777777" w:rsidR="009D543B" w:rsidRDefault="009D543B">
      <w:pPr>
        <w:pStyle w:val="Default"/>
        <w:jc w:val="center"/>
        <w:rPr>
          <w:b/>
          <w:bCs/>
          <w:sz w:val="28"/>
          <w:szCs w:val="28"/>
        </w:rPr>
      </w:pPr>
    </w:p>
    <w:p w14:paraId="29AB15DE" w14:textId="77777777" w:rsidR="009D543B" w:rsidRDefault="009D543B">
      <w:pPr>
        <w:pStyle w:val="Default"/>
      </w:pPr>
    </w:p>
    <w:p w14:paraId="2372B4A0" w14:textId="77777777" w:rsidR="009D543B" w:rsidRPr="00AB0CF4" w:rsidRDefault="001B46F2">
      <w:pPr>
        <w:pStyle w:val="Default"/>
        <w:rPr>
          <w:sz w:val="20"/>
          <w:szCs w:val="20"/>
        </w:rPr>
      </w:pPr>
      <w:r w:rsidRPr="00AB0CF4">
        <w:rPr>
          <w:sz w:val="20"/>
          <w:szCs w:val="20"/>
        </w:rPr>
        <w:t xml:space="preserve">Membership of CNAA is open to all plot holders on the allotment sites of </w:t>
      </w:r>
      <w:proofErr w:type="spellStart"/>
      <w:r w:rsidRPr="00AB0CF4">
        <w:rPr>
          <w:sz w:val="20"/>
          <w:szCs w:val="20"/>
        </w:rPr>
        <w:t>Cottonmill</w:t>
      </w:r>
      <w:proofErr w:type="spellEnd"/>
      <w:r w:rsidRPr="00AB0CF4">
        <w:rPr>
          <w:sz w:val="20"/>
          <w:szCs w:val="20"/>
        </w:rPr>
        <w:t xml:space="preserve">; Nunnery 1; Nunnery 2 and </w:t>
      </w:r>
      <w:proofErr w:type="spellStart"/>
      <w:r w:rsidRPr="00AB0CF4">
        <w:rPr>
          <w:sz w:val="20"/>
          <w:szCs w:val="20"/>
        </w:rPr>
        <w:t>Sopwell</w:t>
      </w:r>
      <w:proofErr w:type="spellEnd"/>
      <w:r w:rsidRPr="00AB0CF4">
        <w:rPr>
          <w:sz w:val="20"/>
          <w:szCs w:val="20"/>
        </w:rPr>
        <w:t xml:space="preserve"> Mill. Founded in 1994, it exists to promote good relations among plot holders and also to represent members’ interests in dealings with St Albans Council to maintain and improve amenities on those allotments. Its formal constitution can be found on the website stalbansallotments.co.uk</w:t>
      </w:r>
      <w:r w:rsidRPr="00AB0CF4">
        <w:rPr>
          <w:sz w:val="20"/>
          <w:szCs w:val="20"/>
        </w:rPr>
        <w:br/>
      </w:r>
      <w:r w:rsidRPr="00AB0CF4">
        <w:rPr>
          <w:sz w:val="20"/>
          <w:szCs w:val="20"/>
        </w:rPr>
        <w:br/>
        <w:t>The Association year runs 01 April to 31 March, with an Annual General Meeting in May. The cost of membership is currently £10.00 per year per plot and is paid in full at whatever point of the year a person joins. Any application for membership should be completed in the name of the plot-holder who is registered with St Albans Council (in order to be covered for Public Liability Insurance) but is valid for other persons working that plot.</w:t>
      </w:r>
    </w:p>
    <w:p w14:paraId="028822D7" w14:textId="77777777" w:rsidR="009D543B" w:rsidRPr="00AB0CF4" w:rsidRDefault="009D543B">
      <w:pPr>
        <w:pStyle w:val="Default"/>
        <w:rPr>
          <w:sz w:val="20"/>
          <w:szCs w:val="20"/>
        </w:rPr>
      </w:pPr>
    </w:p>
    <w:p w14:paraId="3BAD34DF" w14:textId="77777777" w:rsidR="009D543B" w:rsidRPr="00AB0CF4" w:rsidRDefault="001B46F2">
      <w:pPr>
        <w:pStyle w:val="Default"/>
        <w:rPr>
          <w:sz w:val="20"/>
          <w:szCs w:val="20"/>
        </w:rPr>
      </w:pPr>
      <w:r w:rsidRPr="00AB0CF4">
        <w:rPr>
          <w:sz w:val="20"/>
          <w:szCs w:val="20"/>
        </w:rPr>
        <w:t>A plot-holder becomes a member as soon as payment is received by us, either electronically or in the form of a cheque or cash. A confirmation of membership will then be sent by email (or by post if none is available) containing a password to access the members’ area of the website.</w:t>
      </w:r>
    </w:p>
    <w:p w14:paraId="1FA32260" w14:textId="77777777" w:rsidR="00F955DF" w:rsidRDefault="00F955DF">
      <w:pPr>
        <w:pStyle w:val="Default"/>
        <w:jc w:val="center"/>
        <w:rPr>
          <w:b/>
          <w:bCs/>
          <w:sz w:val="28"/>
          <w:szCs w:val="28"/>
        </w:rPr>
      </w:pPr>
    </w:p>
    <w:p w14:paraId="6114093F" w14:textId="35CBAD05" w:rsidR="009D543B" w:rsidRDefault="001B46F2">
      <w:pPr>
        <w:pStyle w:val="Default"/>
        <w:jc w:val="center"/>
        <w:rPr>
          <w:b/>
          <w:bCs/>
          <w:sz w:val="28"/>
          <w:szCs w:val="28"/>
        </w:rPr>
      </w:pPr>
      <w:r>
        <w:rPr>
          <w:b/>
          <w:bCs/>
          <w:sz w:val="28"/>
          <w:szCs w:val="28"/>
        </w:rPr>
        <w:t>Membership Application 201</w:t>
      </w:r>
      <w:r w:rsidR="00E70D86">
        <w:rPr>
          <w:b/>
          <w:bCs/>
          <w:sz w:val="28"/>
          <w:szCs w:val="28"/>
        </w:rPr>
        <w:t>9</w:t>
      </w:r>
      <w:r>
        <w:rPr>
          <w:b/>
          <w:bCs/>
          <w:sz w:val="28"/>
          <w:szCs w:val="28"/>
        </w:rPr>
        <w:t>-20</w:t>
      </w:r>
      <w:r w:rsidR="00E70D86">
        <w:rPr>
          <w:b/>
          <w:bCs/>
          <w:sz w:val="28"/>
          <w:szCs w:val="28"/>
        </w:rPr>
        <w:t>20</w:t>
      </w:r>
    </w:p>
    <w:p w14:paraId="345AF5A4" w14:textId="654761CC" w:rsidR="00082AC5" w:rsidRDefault="00082AC5">
      <w:pPr>
        <w:pStyle w:val="Default"/>
        <w:rPr>
          <w:i/>
          <w:iCs/>
        </w:rPr>
      </w:pPr>
    </w:p>
    <w:tbl>
      <w:tblPr>
        <w:tblStyle w:val="TableGrid"/>
        <w:tblW w:w="10456" w:type="dxa"/>
        <w:tblLayout w:type="fixed"/>
        <w:tblLook w:val="04A0" w:firstRow="1" w:lastRow="0" w:firstColumn="1" w:lastColumn="0" w:noHBand="0" w:noVBand="1"/>
      </w:tblPr>
      <w:tblGrid>
        <w:gridCol w:w="1242"/>
        <w:gridCol w:w="9214"/>
      </w:tblGrid>
      <w:tr w:rsidR="00082AC5" w14:paraId="5BD460E4" w14:textId="77777777" w:rsidTr="00AB0CF4">
        <w:trPr>
          <w:trHeight w:val="234"/>
        </w:trPr>
        <w:tc>
          <w:tcPr>
            <w:tcW w:w="1242" w:type="dxa"/>
          </w:tcPr>
          <w:p w14:paraId="5C7E0E27" w14:textId="7E7FBD1A" w:rsidR="00082AC5" w:rsidRDefault="00082AC5">
            <w:pPr>
              <w:pStyle w:val="Default"/>
              <w:rPr>
                <w:i/>
                <w:iCs/>
              </w:rPr>
            </w:pPr>
            <w:r>
              <w:rPr>
                <w:i/>
                <w:iCs/>
              </w:rPr>
              <w:t>Name(s):</w:t>
            </w:r>
          </w:p>
        </w:tc>
        <w:tc>
          <w:tcPr>
            <w:tcW w:w="9214" w:type="dxa"/>
          </w:tcPr>
          <w:p w14:paraId="6AF1DDBC" w14:textId="476C207F" w:rsidR="00082AC5" w:rsidRPr="00AB0CF4" w:rsidRDefault="00082AC5">
            <w:pPr>
              <w:pStyle w:val="Default"/>
              <w:rPr>
                <w:i/>
                <w:iCs/>
              </w:rPr>
            </w:pPr>
          </w:p>
        </w:tc>
      </w:tr>
    </w:tbl>
    <w:p w14:paraId="4B03BFAB" w14:textId="24BAD012" w:rsidR="00082AC5" w:rsidRDefault="00082AC5">
      <w:pPr>
        <w:pStyle w:val="Default"/>
        <w:rPr>
          <w:i/>
          <w:iCs/>
        </w:rPr>
      </w:pPr>
    </w:p>
    <w:tbl>
      <w:tblPr>
        <w:tblStyle w:val="TableGrid"/>
        <w:tblW w:w="10456" w:type="dxa"/>
        <w:tblLook w:val="04A0" w:firstRow="1" w:lastRow="0" w:firstColumn="1" w:lastColumn="0" w:noHBand="0" w:noVBand="1"/>
      </w:tblPr>
      <w:tblGrid>
        <w:gridCol w:w="697"/>
        <w:gridCol w:w="5223"/>
        <w:gridCol w:w="992"/>
        <w:gridCol w:w="3544"/>
      </w:tblGrid>
      <w:tr w:rsidR="00082AC5" w14:paraId="3D93BB52" w14:textId="77777777" w:rsidTr="00AB0CF4">
        <w:trPr>
          <w:trHeight w:val="228"/>
        </w:trPr>
        <w:tc>
          <w:tcPr>
            <w:tcW w:w="697" w:type="dxa"/>
          </w:tcPr>
          <w:p w14:paraId="0CED3462" w14:textId="2DCD1B1B" w:rsidR="00082AC5" w:rsidRDefault="00082AC5">
            <w:pPr>
              <w:pStyle w:val="Default"/>
              <w:rPr>
                <w:i/>
                <w:iCs/>
              </w:rPr>
            </w:pPr>
            <w:r>
              <w:rPr>
                <w:i/>
                <w:iCs/>
              </w:rPr>
              <w:t xml:space="preserve">Site:  </w:t>
            </w:r>
          </w:p>
        </w:tc>
        <w:tc>
          <w:tcPr>
            <w:tcW w:w="5223" w:type="dxa"/>
          </w:tcPr>
          <w:p w14:paraId="02FF5ACA" w14:textId="1A27728B" w:rsidR="00082AC5" w:rsidRDefault="00082AC5">
            <w:pPr>
              <w:pStyle w:val="Default"/>
              <w:rPr>
                <w:i/>
                <w:iCs/>
              </w:rPr>
            </w:pPr>
          </w:p>
        </w:tc>
        <w:tc>
          <w:tcPr>
            <w:tcW w:w="992" w:type="dxa"/>
          </w:tcPr>
          <w:p w14:paraId="194A99ED" w14:textId="6F2533B0" w:rsidR="00082AC5" w:rsidRDefault="00082AC5" w:rsidP="00082AC5">
            <w:pPr>
              <w:pStyle w:val="Default"/>
              <w:rPr>
                <w:i/>
                <w:iCs/>
              </w:rPr>
            </w:pPr>
            <w:r>
              <w:rPr>
                <w:i/>
                <w:iCs/>
              </w:rPr>
              <w:t>Plot(s):</w:t>
            </w:r>
          </w:p>
        </w:tc>
        <w:tc>
          <w:tcPr>
            <w:tcW w:w="3544" w:type="dxa"/>
          </w:tcPr>
          <w:p w14:paraId="5DFFE8D2" w14:textId="76620021" w:rsidR="00082AC5" w:rsidRDefault="00082AC5">
            <w:pPr>
              <w:pStyle w:val="Default"/>
              <w:rPr>
                <w:i/>
                <w:iCs/>
              </w:rPr>
            </w:pPr>
          </w:p>
        </w:tc>
      </w:tr>
    </w:tbl>
    <w:p w14:paraId="2F0EBDF0" w14:textId="1F5640E1" w:rsidR="00082AC5" w:rsidRDefault="00082AC5">
      <w:pPr>
        <w:pStyle w:val="Default"/>
        <w:rPr>
          <w:i/>
          <w:iCs/>
        </w:rPr>
      </w:pPr>
    </w:p>
    <w:tbl>
      <w:tblPr>
        <w:tblStyle w:val="TableGrid"/>
        <w:tblW w:w="0" w:type="auto"/>
        <w:tblLook w:val="04A0" w:firstRow="1" w:lastRow="0" w:firstColumn="1" w:lastColumn="0" w:noHBand="0" w:noVBand="1"/>
      </w:tblPr>
      <w:tblGrid>
        <w:gridCol w:w="1384"/>
        <w:gridCol w:w="9039"/>
      </w:tblGrid>
      <w:tr w:rsidR="00082AC5" w14:paraId="1F176A12" w14:textId="77777777" w:rsidTr="002C1618">
        <w:trPr>
          <w:trHeight w:val="493"/>
        </w:trPr>
        <w:tc>
          <w:tcPr>
            <w:tcW w:w="1384" w:type="dxa"/>
          </w:tcPr>
          <w:p w14:paraId="06393C6D" w14:textId="77777777" w:rsidR="00082AC5" w:rsidRDefault="00082AC5">
            <w:pPr>
              <w:pStyle w:val="Default"/>
              <w:rPr>
                <w:i/>
                <w:iCs/>
              </w:rPr>
            </w:pPr>
            <w:r>
              <w:rPr>
                <w:i/>
                <w:iCs/>
              </w:rPr>
              <w:t>Address:</w:t>
            </w:r>
          </w:p>
          <w:p w14:paraId="5CCFD9DE" w14:textId="77777777" w:rsidR="002C1618" w:rsidRDefault="002C1618">
            <w:pPr>
              <w:pStyle w:val="Default"/>
              <w:rPr>
                <w:i/>
                <w:iCs/>
              </w:rPr>
            </w:pPr>
          </w:p>
          <w:p w14:paraId="2CE6034C" w14:textId="77777777" w:rsidR="002C1618" w:rsidRDefault="002C1618">
            <w:pPr>
              <w:pStyle w:val="Default"/>
              <w:rPr>
                <w:i/>
                <w:iCs/>
              </w:rPr>
            </w:pPr>
          </w:p>
          <w:p w14:paraId="2FD25702" w14:textId="20D1BFD4" w:rsidR="002C1618" w:rsidRDefault="002C1618" w:rsidP="002C1618">
            <w:pPr>
              <w:pStyle w:val="Default"/>
              <w:rPr>
                <w:i/>
                <w:iCs/>
              </w:rPr>
            </w:pPr>
            <w:r>
              <w:rPr>
                <w:i/>
                <w:iCs/>
              </w:rPr>
              <w:t>Post Code</w:t>
            </w:r>
          </w:p>
        </w:tc>
        <w:tc>
          <w:tcPr>
            <w:tcW w:w="9039" w:type="dxa"/>
          </w:tcPr>
          <w:p w14:paraId="3360AE9C" w14:textId="28ABF6B0" w:rsidR="00AB0CF4" w:rsidRDefault="00AB0CF4" w:rsidP="00E36057">
            <w:pPr>
              <w:pStyle w:val="Default"/>
              <w:rPr>
                <w:i/>
                <w:iCs/>
              </w:rPr>
            </w:pPr>
          </w:p>
        </w:tc>
      </w:tr>
    </w:tbl>
    <w:p w14:paraId="49FB1854" w14:textId="291018E4" w:rsidR="00F607A1" w:rsidRDefault="00F607A1">
      <w:pPr>
        <w:pStyle w:val="Default"/>
        <w:rPr>
          <w:i/>
          <w:iCs/>
        </w:rPr>
      </w:pPr>
    </w:p>
    <w:tbl>
      <w:tblPr>
        <w:tblStyle w:val="TableGrid"/>
        <w:tblW w:w="0" w:type="auto"/>
        <w:tblLook w:val="04A0" w:firstRow="1" w:lastRow="0" w:firstColumn="1" w:lastColumn="0" w:noHBand="0" w:noVBand="1"/>
      </w:tblPr>
      <w:tblGrid>
        <w:gridCol w:w="1668"/>
        <w:gridCol w:w="3543"/>
        <w:gridCol w:w="993"/>
        <w:gridCol w:w="4219"/>
      </w:tblGrid>
      <w:tr w:rsidR="00F607A1" w14:paraId="7D26D9CC" w14:textId="77777777" w:rsidTr="00AB0CF4">
        <w:trPr>
          <w:trHeight w:val="241"/>
        </w:trPr>
        <w:tc>
          <w:tcPr>
            <w:tcW w:w="1668" w:type="dxa"/>
          </w:tcPr>
          <w:p w14:paraId="7E662387" w14:textId="37B70782" w:rsidR="00F607A1" w:rsidRDefault="00F607A1">
            <w:pPr>
              <w:pStyle w:val="Default"/>
              <w:rPr>
                <w:i/>
                <w:iCs/>
              </w:rPr>
            </w:pPr>
            <w:r>
              <w:rPr>
                <w:i/>
                <w:iCs/>
              </w:rPr>
              <w:t>Home ‘phone</w:t>
            </w:r>
          </w:p>
        </w:tc>
        <w:tc>
          <w:tcPr>
            <w:tcW w:w="3543" w:type="dxa"/>
          </w:tcPr>
          <w:p w14:paraId="2F6DFC36" w14:textId="68238BC9" w:rsidR="00F607A1" w:rsidRDefault="00F607A1">
            <w:pPr>
              <w:pStyle w:val="Default"/>
              <w:rPr>
                <w:i/>
                <w:iCs/>
              </w:rPr>
            </w:pPr>
          </w:p>
        </w:tc>
        <w:tc>
          <w:tcPr>
            <w:tcW w:w="993" w:type="dxa"/>
          </w:tcPr>
          <w:p w14:paraId="29717B5C" w14:textId="779BAA70" w:rsidR="00F607A1" w:rsidRDefault="00F607A1">
            <w:pPr>
              <w:pStyle w:val="Default"/>
              <w:rPr>
                <w:i/>
                <w:iCs/>
              </w:rPr>
            </w:pPr>
            <w:r>
              <w:rPr>
                <w:i/>
                <w:iCs/>
              </w:rPr>
              <w:t>Mobile:</w:t>
            </w:r>
          </w:p>
        </w:tc>
        <w:tc>
          <w:tcPr>
            <w:tcW w:w="4219" w:type="dxa"/>
          </w:tcPr>
          <w:p w14:paraId="019646CD" w14:textId="36B693A8" w:rsidR="002D2364" w:rsidRDefault="002D2364">
            <w:pPr>
              <w:pStyle w:val="Default"/>
              <w:rPr>
                <w:i/>
                <w:iCs/>
              </w:rPr>
            </w:pPr>
          </w:p>
        </w:tc>
      </w:tr>
    </w:tbl>
    <w:p w14:paraId="6C0F500F" w14:textId="37015A89" w:rsidR="009D543B" w:rsidRDefault="009D543B">
      <w:pPr>
        <w:pStyle w:val="Default"/>
        <w:rPr>
          <w:i/>
          <w:iCs/>
        </w:rPr>
      </w:pPr>
    </w:p>
    <w:tbl>
      <w:tblPr>
        <w:tblStyle w:val="TableGrid"/>
        <w:tblW w:w="0" w:type="auto"/>
        <w:tblLook w:val="04A0" w:firstRow="1" w:lastRow="0" w:firstColumn="1" w:lastColumn="0" w:noHBand="0" w:noVBand="1"/>
      </w:tblPr>
      <w:tblGrid>
        <w:gridCol w:w="883"/>
        <w:gridCol w:w="9540"/>
      </w:tblGrid>
      <w:tr w:rsidR="00F607A1" w14:paraId="361FA46B" w14:textId="77777777" w:rsidTr="00AB0CF4">
        <w:trPr>
          <w:trHeight w:val="235"/>
        </w:trPr>
        <w:tc>
          <w:tcPr>
            <w:tcW w:w="883" w:type="dxa"/>
          </w:tcPr>
          <w:p w14:paraId="6ADEA39A" w14:textId="1CDED3DE" w:rsidR="00F607A1" w:rsidRDefault="00F607A1">
            <w:pPr>
              <w:pStyle w:val="Default"/>
              <w:rPr>
                <w:i/>
                <w:iCs/>
              </w:rPr>
            </w:pPr>
            <w:r>
              <w:rPr>
                <w:i/>
                <w:iCs/>
              </w:rPr>
              <w:t>Email:</w:t>
            </w:r>
          </w:p>
        </w:tc>
        <w:tc>
          <w:tcPr>
            <w:tcW w:w="9540" w:type="dxa"/>
          </w:tcPr>
          <w:p w14:paraId="7A374A05" w14:textId="154B749E" w:rsidR="00F607A1" w:rsidRDefault="00F607A1">
            <w:pPr>
              <w:pStyle w:val="Default"/>
              <w:rPr>
                <w:i/>
                <w:iCs/>
              </w:rPr>
            </w:pPr>
          </w:p>
        </w:tc>
      </w:tr>
    </w:tbl>
    <w:p w14:paraId="009D0528" w14:textId="77777777" w:rsidR="009355D8" w:rsidRDefault="009355D8">
      <w:pPr>
        <w:pStyle w:val="Default"/>
      </w:pPr>
    </w:p>
    <w:p w14:paraId="1022DC8A" w14:textId="1CA07FAF" w:rsidR="009D543B" w:rsidRPr="00AB0CF4" w:rsidRDefault="001B46F2">
      <w:pPr>
        <w:pStyle w:val="Default"/>
        <w:rPr>
          <w:sz w:val="20"/>
          <w:szCs w:val="20"/>
        </w:rPr>
      </w:pPr>
      <w:r w:rsidRPr="00AB0CF4">
        <w:rPr>
          <w:sz w:val="20"/>
          <w:szCs w:val="20"/>
        </w:rPr>
        <w:t xml:space="preserve">I/we wish to join the </w:t>
      </w:r>
      <w:proofErr w:type="spellStart"/>
      <w:r w:rsidRPr="00AB0CF4">
        <w:rPr>
          <w:sz w:val="20"/>
          <w:szCs w:val="20"/>
        </w:rPr>
        <w:t>Cottonmill</w:t>
      </w:r>
      <w:proofErr w:type="spellEnd"/>
      <w:r w:rsidRPr="00AB0CF4">
        <w:rPr>
          <w:sz w:val="20"/>
          <w:szCs w:val="20"/>
        </w:rPr>
        <w:t xml:space="preserve"> &amp; Nunnery Allotment Association for the Year 201</w:t>
      </w:r>
      <w:r w:rsidR="0061154A" w:rsidRPr="00AB0CF4">
        <w:rPr>
          <w:sz w:val="20"/>
          <w:szCs w:val="20"/>
        </w:rPr>
        <w:t>9</w:t>
      </w:r>
      <w:r w:rsidRPr="00AB0CF4">
        <w:rPr>
          <w:sz w:val="20"/>
          <w:szCs w:val="20"/>
        </w:rPr>
        <w:t>/20</w:t>
      </w:r>
      <w:r w:rsidR="0061154A" w:rsidRPr="00AB0CF4">
        <w:rPr>
          <w:sz w:val="20"/>
          <w:szCs w:val="20"/>
        </w:rPr>
        <w:t>20</w:t>
      </w:r>
      <w:r w:rsidRPr="00AB0CF4">
        <w:rPr>
          <w:sz w:val="20"/>
          <w:szCs w:val="20"/>
        </w:rPr>
        <w:t xml:space="preserve"> and enclose my/our subscription of £10.</w:t>
      </w:r>
    </w:p>
    <w:p w14:paraId="1B58BFB5" w14:textId="08D83883" w:rsidR="00F607A1" w:rsidRPr="002D2364" w:rsidRDefault="00F607A1">
      <w:pPr>
        <w:pStyle w:val="Default"/>
        <w:rPr>
          <w:sz w:val="20"/>
          <w:szCs w:val="20"/>
        </w:rPr>
      </w:pPr>
    </w:p>
    <w:tbl>
      <w:tblPr>
        <w:tblStyle w:val="TableGrid"/>
        <w:tblW w:w="0" w:type="auto"/>
        <w:tblLook w:val="04A0" w:firstRow="1" w:lastRow="0" w:firstColumn="1" w:lastColumn="0" w:noHBand="0" w:noVBand="1"/>
      </w:tblPr>
      <w:tblGrid>
        <w:gridCol w:w="1526"/>
        <w:gridCol w:w="4536"/>
        <w:gridCol w:w="790"/>
        <w:gridCol w:w="3571"/>
      </w:tblGrid>
      <w:tr w:rsidR="00F607A1" w14:paraId="1EBE1756" w14:textId="77777777" w:rsidTr="002D2364">
        <w:trPr>
          <w:trHeight w:val="397"/>
        </w:trPr>
        <w:tc>
          <w:tcPr>
            <w:tcW w:w="1526" w:type="dxa"/>
          </w:tcPr>
          <w:p w14:paraId="2EB6124A" w14:textId="69FC9C0E" w:rsidR="00F607A1" w:rsidRDefault="00F607A1">
            <w:pPr>
              <w:pStyle w:val="Default"/>
            </w:pPr>
            <w:r>
              <w:t>Type Name:</w:t>
            </w:r>
          </w:p>
        </w:tc>
        <w:tc>
          <w:tcPr>
            <w:tcW w:w="4536" w:type="dxa"/>
          </w:tcPr>
          <w:p w14:paraId="19E8684B" w14:textId="0AC58A0C" w:rsidR="00F607A1" w:rsidRPr="00AE76BB" w:rsidRDefault="00F607A1">
            <w:pPr>
              <w:pStyle w:val="Default"/>
              <w:rPr>
                <w:i/>
                <w:iCs/>
                <w:sz w:val="32"/>
                <w:szCs w:val="32"/>
              </w:rPr>
            </w:pPr>
          </w:p>
        </w:tc>
        <w:tc>
          <w:tcPr>
            <w:tcW w:w="790" w:type="dxa"/>
          </w:tcPr>
          <w:p w14:paraId="03F5BCB2" w14:textId="14512A80" w:rsidR="00F607A1" w:rsidRDefault="00F607A1">
            <w:pPr>
              <w:pStyle w:val="Default"/>
            </w:pPr>
            <w:r>
              <w:t>Date:</w:t>
            </w:r>
          </w:p>
        </w:tc>
        <w:tc>
          <w:tcPr>
            <w:tcW w:w="3571" w:type="dxa"/>
          </w:tcPr>
          <w:p w14:paraId="0554BC07" w14:textId="574DAE1F" w:rsidR="00F607A1" w:rsidRPr="00AE76BB" w:rsidRDefault="00F607A1">
            <w:pPr>
              <w:pStyle w:val="Default"/>
              <w:rPr>
                <w:i/>
                <w:iCs/>
                <w:sz w:val="32"/>
                <w:szCs w:val="32"/>
              </w:rPr>
            </w:pPr>
            <w:bookmarkStart w:id="0" w:name="_GoBack"/>
            <w:bookmarkEnd w:id="0"/>
          </w:p>
        </w:tc>
      </w:tr>
    </w:tbl>
    <w:p w14:paraId="5302FD04" w14:textId="77777777" w:rsidR="009355D8" w:rsidRPr="002D2364" w:rsidRDefault="009355D8">
      <w:pPr>
        <w:pStyle w:val="Default"/>
        <w:rPr>
          <w:sz w:val="20"/>
          <w:szCs w:val="20"/>
        </w:rPr>
      </w:pPr>
    </w:p>
    <w:p w14:paraId="35985044" w14:textId="77777777" w:rsidR="0078244E" w:rsidRPr="00AB0CF4" w:rsidRDefault="001B46F2">
      <w:pPr>
        <w:pStyle w:val="Default"/>
        <w:rPr>
          <w:sz w:val="20"/>
          <w:szCs w:val="20"/>
        </w:rPr>
      </w:pPr>
      <w:r w:rsidRPr="00AB0CF4">
        <w:rPr>
          <w:sz w:val="20"/>
          <w:szCs w:val="20"/>
        </w:rPr>
        <w:t xml:space="preserve">Please make cheques payable to </w:t>
      </w:r>
      <w:proofErr w:type="spellStart"/>
      <w:r w:rsidRPr="00AB0CF4">
        <w:rPr>
          <w:i/>
          <w:iCs/>
          <w:sz w:val="20"/>
          <w:szCs w:val="20"/>
        </w:rPr>
        <w:t>Cottonmill</w:t>
      </w:r>
      <w:proofErr w:type="spellEnd"/>
      <w:r w:rsidRPr="00AB0CF4">
        <w:rPr>
          <w:i/>
          <w:iCs/>
          <w:sz w:val="20"/>
          <w:szCs w:val="20"/>
        </w:rPr>
        <w:t xml:space="preserve"> &amp; Nunnery Allotment Association</w:t>
      </w:r>
      <w:r w:rsidRPr="00AB0CF4">
        <w:rPr>
          <w:sz w:val="20"/>
          <w:szCs w:val="20"/>
        </w:rPr>
        <w:t xml:space="preserve"> and send with this form to CNAA Membership c/o: </w:t>
      </w:r>
      <w:r w:rsidR="000D0213" w:rsidRPr="00AB0CF4">
        <w:rPr>
          <w:sz w:val="20"/>
          <w:szCs w:val="20"/>
        </w:rPr>
        <w:t>Terry Beckett, 2 Vicarage Close</w:t>
      </w:r>
      <w:r w:rsidR="00FC06A5" w:rsidRPr="00AB0CF4">
        <w:rPr>
          <w:sz w:val="20"/>
          <w:szCs w:val="20"/>
        </w:rPr>
        <w:t>, St. Albans, AL</w:t>
      </w:r>
      <w:r w:rsidR="000D0213" w:rsidRPr="00AB0CF4">
        <w:rPr>
          <w:sz w:val="20"/>
          <w:szCs w:val="20"/>
        </w:rPr>
        <w:t>1</w:t>
      </w:r>
      <w:r w:rsidR="00FC06A5" w:rsidRPr="00AB0CF4">
        <w:rPr>
          <w:sz w:val="20"/>
          <w:szCs w:val="20"/>
        </w:rPr>
        <w:t xml:space="preserve"> </w:t>
      </w:r>
      <w:r w:rsidR="000D0213" w:rsidRPr="00AB0CF4">
        <w:rPr>
          <w:sz w:val="20"/>
          <w:szCs w:val="20"/>
        </w:rPr>
        <w:t>2PU</w:t>
      </w:r>
      <w:r w:rsidR="00FC06A5" w:rsidRPr="00AB0CF4">
        <w:rPr>
          <w:sz w:val="20"/>
          <w:szCs w:val="20"/>
        </w:rPr>
        <w:t xml:space="preserve">. </w:t>
      </w:r>
    </w:p>
    <w:p w14:paraId="0D44B808" w14:textId="2F4C1693" w:rsidR="00B44921" w:rsidRPr="00AB0CF4" w:rsidRDefault="00FC06A5">
      <w:pPr>
        <w:pStyle w:val="Default"/>
        <w:rPr>
          <w:sz w:val="20"/>
          <w:szCs w:val="20"/>
        </w:rPr>
      </w:pPr>
      <w:r w:rsidRPr="00AB0CF4">
        <w:rPr>
          <w:sz w:val="20"/>
          <w:szCs w:val="20"/>
        </w:rPr>
        <w:t>Tel: 01727 86</w:t>
      </w:r>
      <w:r w:rsidR="000D0213" w:rsidRPr="00AB0CF4">
        <w:rPr>
          <w:sz w:val="20"/>
          <w:szCs w:val="20"/>
        </w:rPr>
        <w:t>5091</w:t>
      </w:r>
      <w:r w:rsidRPr="00AB0CF4">
        <w:rPr>
          <w:sz w:val="20"/>
          <w:szCs w:val="20"/>
        </w:rPr>
        <w:t xml:space="preserve"> Email:</w:t>
      </w:r>
      <w:r w:rsidR="000D0213" w:rsidRPr="00AB0CF4">
        <w:rPr>
          <w:sz w:val="20"/>
          <w:szCs w:val="20"/>
        </w:rPr>
        <w:t xml:space="preserve"> </w:t>
      </w:r>
      <w:hyperlink r:id="rId9" w:history="1">
        <w:r w:rsidR="000D0213" w:rsidRPr="00AB0CF4">
          <w:rPr>
            <w:rStyle w:val="Hyperlink"/>
            <w:sz w:val="20"/>
            <w:szCs w:val="20"/>
          </w:rPr>
          <w:t>terry.beckett2@ntlworld.com</w:t>
        </w:r>
      </w:hyperlink>
      <w:r w:rsidR="000D0213" w:rsidRPr="00AB0CF4">
        <w:rPr>
          <w:sz w:val="20"/>
          <w:szCs w:val="20"/>
        </w:rPr>
        <w:t xml:space="preserve"> </w:t>
      </w:r>
    </w:p>
    <w:p w14:paraId="4918596A" w14:textId="77777777" w:rsidR="000D0213" w:rsidRPr="00AB0CF4" w:rsidRDefault="000D0213">
      <w:pPr>
        <w:pStyle w:val="Default"/>
        <w:rPr>
          <w:sz w:val="20"/>
          <w:szCs w:val="20"/>
        </w:rPr>
      </w:pPr>
    </w:p>
    <w:p w14:paraId="209A5010" w14:textId="2A4A2F83" w:rsidR="00B44921" w:rsidRPr="00AB0CF4" w:rsidRDefault="0061154A">
      <w:pPr>
        <w:pStyle w:val="Default"/>
        <w:rPr>
          <w:sz w:val="20"/>
          <w:szCs w:val="20"/>
        </w:rPr>
      </w:pPr>
      <w:proofErr w:type="gramStart"/>
      <w:r w:rsidRPr="00AB0CF4">
        <w:rPr>
          <w:b/>
          <w:sz w:val="20"/>
          <w:szCs w:val="20"/>
        </w:rPr>
        <w:t xml:space="preserve">Standing </w:t>
      </w:r>
      <w:r w:rsidR="00B44921" w:rsidRPr="00AB0CF4">
        <w:rPr>
          <w:b/>
          <w:sz w:val="20"/>
          <w:szCs w:val="20"/>
        </w:rPr>
        <w:t>Order</w:t>
      </w:r>
      <w:r w:rsidRPr="00AB0CF4">
        <w:rPr>
          <w:b/>
          <w:sz w:val="20"/>
          <w:szCs w:val="20"/>
        </w:rPr>
        <w:t xml:space="preserve">/Bank Transfer </w:t>
      </w:r>
      <w:r w:rsidR="00B44921" w:rsidRPr="00AB0CF4">
        <w:rPr>
          <w:b/>
          <w:sz w:val="20"/>
          <w:szCs w:val="20"/>
        </w:rPr>
        <w:t>Information.</w:t>
      </w:r>
      <w:proofErr w:type="gramEnd"/>
      <w:r w:rsidR="00B44921" w:rsidRPr="00AB0CF4">
        <w:rPr>
          <w:sz w:val="20"/>
          <w:szCs w:val="20"/>
        </w:rPr>
        <w:t xml:space="preserve"> Bank: </w:t>
      </w:r>
      <w:r w:rsidR="009355D8" w:rsidRPr="00AB0CF4">
        <w:rPr>
          <w:b/>
          <w:sz w:val="20"/>
          <w:szCs w:val="20"/>
        </w:rPr>
        <w:t>Barclays</w:t>
      </w:r>
      <w:r w:rsidR="00B44921" w:rsidRPr="00AB0CF4">
        <w:rPr>
          <w:b/>
          <w:sz w:val="20"/>
          <w:szCs w:val="20"/>
        </w:rPr>
        <w:t xml:space="preserve">, </w:t>
      </w:r>
      <w:r w:rsidR="00B44921" w:rsidRPr="00AB0CF4">
        <w:rPr>
          <w:sz w:val="20"/>
          <w:szCs w:val="20"/>
        </w:rPr>
        <w:t xml:space="preserve">Branch: </w:t>
      </w:r>
      <w:r w:rsidR="00B44921" w:rsidRPr="00AB0CF4">
        <w:rPr>
          <w:b/>
          <w:sz w:val="20"/>
          <w:szCs w:val="20"/>
        </w:rPr>
        <w:t>St. Albans</w:t>
      </w:r>
      <w:r w:rsidR="00B44921" w:rsidRPr="00AB0CF4">
        <w:rPr>
          <w:sz w:val="20"/>
          <w:szCs w:val="20"/>
        </w:rPr>
        <w:t xml:space="preserve">, Sort Code: </w:t>
      </w:r>
      <w:r w:rsidR="009355D8" w:rsidRPr="00AB0CF4">
        <w:rPr>
          <w:b/>
          <w:sz w:val="20"/>
          <w:szCs w:val="20"/>
        </w:rPr>
        <w:t>2</w:t>
      </w:r>
      <w:r w:rsidR="00B44921" w:rsidRPr="00AB0CF4">
        <w:rPr>
          <w:b/>
          <w:sz w:val="20"/>
          <w:szCs w:val="20"/>
        </w:rPr>
        <w:t>0-</w:t>
      </w:r>
      <w:r w:rsidR="009355D8" w:rsidRPr="00AB0CF4">
        <w:rPr>
          <w:b/>
          <w:sz w:val="20"/>
          <w:szCs w:val="20"/>
        </w:rPr>
        <w:t>74</w:t>
      </w:r>
      <w:r w:rsidR="00B44921" w:rsidRPr="00AB0CF4">
        <w:rPr>
          <w:b/>
          <w:sz w:val="20"/>
          <w:szCs w:val="20"/>
        </w:rPr>
        <w:t>-0</w:t>
      </w:r>
      <w:r w:rsidR="009355D8" w:rsidRPr="00AB0CF4">
        <w:rPr>
          <w:b/>
          <w:sz w:val="20"/>
          <w:szCs w:val="20"/>
        </w:rPr>
        <w:t>9</w:t>
      </w:r>
      <w:r w:rsidR="00E47A14" w:rsidRPr="00AB0CF4">
        <w:rPr>
          <w:b/>
          <w:sz w:val="20"/>
          <w:szCs w:val="20"/>
        </w:rPr>
        <w:t xml:space="preserve">, </w:t>
      </w:r>
      <w:r w:rsidR="00B44921" w:rsidRPr="00AB0CF4">
        <w:rPr>
          <w:sz w:val="20"/>
          <w:szCs w:val="20"/>
        </w:rPr>
        <w:t xml:space="preserve">Beneficiary’s Name: </w:t>
      </w:r>
      <w:r w:rsidR="00B44921" w:rsidRPr="00AB0CF4">
        <w:rPr>
          <w:b/>
          <w:sz w:val="20"/>
          <w:szCs w:val="20"/>
        </w:rPr>
        <w:t>C.N.A.A.</w:t>
      </w:r>
      <w:r w:rsidR="00B44921" w:rsidRPr="00AB0CF4">
        <w:rPr>
          <w:sz w:val="20"/>
          <w:szCs w:val="20"/>
        </w:rPr>
        <w:t xml:space="preserve">, Account No. </w:t>
      </w:r>
      <w:r w:rsidR="00B44921" w:rsidRPr="00AB0CF4">
        <w:rPr>
          <w:b/>
          <w:sz w:val="20"/>
          <w:szCs w:val="20"/>
        </w:rPr>
        <w:t>0</w:t>
      </w:r>
      <w:r w:rsidR="009355D8" w:rsidRPr="00AB0CF4">
        <w:rPr>
          <w:b/>
          <w:sz w:val="20"/>
          <w:szCs w:val="20"/>
        </w:rPr>
        <w:t>0782548</w:t>
      </w:r>
      <w:r w:rsidR="00B44921" w:rsidRPr="00AB0CF4">
        <w:rPr>
          <w:sz w:val="20"/>
          <w:szCs w:val="20"/>
        </w:rPr>
        <w:t xml:space="preserve">, Please use </w:t>
      </w:r>
      <w:proofErr w:type="gramStart"/>
      <w:r w:rsidR="00B44921" w:rsidRPr="00AB0CF4">
        <w:rPr>
          <w:sz w:val="20"/>
          <w:szCs w:val="20"/>
        </w:rPr>
        <w:t>your</w:t>
      </w:r>
      <w:proofErr w:type="gramEnd"/>
      <w:r w:rsidR="00B44921" w:rsidRPr="00AB0CF4">
        <w:rPr>
          <w:sz w:val="20"/>
          <w:szCs w:val="20"/>
        </w:rPr>
        <w:t xml:space="preserve"> </w:t>
      </w:r>
      <w:r w:rsidR="00B44921" w:rsidRPr="00AB0CF4">
        <w:rPr>
          <w:b/>
          <w:sz w:val="20"/>
          <w:szCs w:val="20"/>
        </w:rPr>
        <w:t>NAME</w:t>
      </w:r>
      <w:r w:rsidR="00B44921" w:rsidRPr="00AB0CF4">
        <w:rPr>
          <w:sz w:val="20"/>
          <w:szCs w:val="20"/>
        </w:rPr>
        <w:t xml:space="preserve"> for the Reference.</w:t>
      </w:r>
    </w:p>
    <w:p w14:paraId="51D88234" w14:textId="77777777" w:rsidR="00BF3B6E" w:rsidRPr="00AB0CF4" w:rsidRDefault="00BF3B6E">
      <w:pPr>
        <w:pStyle w:val="Default"/>
        <w:rPr>
          <w:sz w:val="20"/>
          <w:szCs w:val="20"/>
        </w:rPr>
      </w:pPr>
    </w:p>
    <w:p w14:paraId="5C00C0FC" w14:textId="77777777" w:rsidR="007F4E89" w:rsidRPr="00AB0CF4" w:rsidRDefault="00BF3B6E" w:rsidP="00BF3B6E">
      <w:pPr>
        <w:pStyle w:val="Default"/>
        <w:rPr>
          <w:sz w:val="20"/>
          <w:szCs w:val="20"/>
        </w:rPr>
      </w:pPr>
      <w:r w:rsidRPr="00AB0CF4">
        <w:rPr>
          <w:sz w:val="20"/>
          <w:szCs w:val="20"/>
        </w:rPr>
        <w:t xml:space="preserve">The details provided above will be used by the </w:t>
      </w:r>
      <w:proofErr w:type="spellStart"/>
      <w:r w:rsidRPr="00AB0CF4">
        <w:rPr>
          <w:sz w:val="20"/>
          <w:szCs w:val="20"/>
        </w:rPr>
        <w:t>Cottonmill</w:t>
      </w:r>
      <w:proofErr w:type="spellEnd"/>
      <w:r w:rsidRPr="00AB0CF4">
        <w:rPr>
          <w:sz w:val="20"/>
          <w:szCs w:val="20"/>
        </w:rPr>
        <w:t xml:space="preserve"> &amp; Nunnery Allotment Association for the management of your membership and to provide you with association related information such as newsletters and event details.</w:t>
      </w:r>
    </w:p>
    <w:p w14:paraId="0AFB06F1" w14:textId="77777777" w:rsidR="007F4E89" w:rsidRPr="00AB0CF4" w:rsidRDefault="007F4E89" w:rsidP="00BF3B6E">
      <w:pPr>
        <w:pStyle w:val="Default"/>
        <w:rPr>
          <w:sz w:val="20"/>
          <w:szCs w:val="20"/>
        </w:rPr>
      </w:pPr>
    </w:p>
    <w:p w14:paraId="4F74E095" w14:textId="23F86302" w:rsidR="00BF3B6E" w:rsidRPr="00AB0CF4" w:rsidRDefault="00BF3B6E" w:rsidP="00BF3B6E">
      <w:pPr>
        <w:pStyle w:val="Default"/>
        <w:rPr>
          <w:sz w:val="20"/>
          <w:szCs w:val="20"/>
        </w:rPr>
      </w:pPr>
      <w:r w:rsidRPr="00AB0CF4">
        <w:rPr>
          <w:sz w:val="20"/>
          <w:szCs w:val="20"/>
        </w:rPr>
        <w:t xml:space="preserve">As a CNAA member you agree to your information being passed on to societies that the CNAA is affiliated to where by the CNAA receive additional benefits for its members, currently this is limited to the National Allotment Association, </w:t>
      </w:r>
      <w:proofErr w:type="gramStart"/>
      <w:r w:rsidRPr="00AB0CF4">
        <w:rPr>
          <w:sz w:val="20"/>
          <w:szCs w:val="20"/>
        </w:rPr>
        <w:t>The</w:t>
      </w:r>
      <w:proofErr w:type="gramEnd"/>
      <w:r w:rsidRPr="00AB0CF4">
        <w:rPr>
          <w:sz w:val="20"/>
          <w:szCs w:val="20"/>
        </w:rPr>
        <w:t xml:space="preserve"> CNAA's privacy statement is included on its website.</w:t>
      </w:r>
    </w:p>
    <w:p w14:paraId="2A5DEFF4" w14:textId="77777777" w:rsidR="0061154A" w:rsidRPr="00AB0CF4" w:rsidRDefault="0061154A">
      <w:pPr>
        <w:pStyle w:val="Default"/>
        <w:rPr>
          <w:sz w:val="20"/>
          <w:szCs w:val="20"/>
          <w:highlight w:val="yellow"/>
        </w:rPr>
      </w:pPr>
    </w:p>
    <w:p w14:paraId="523A5401" w14:textId="0E25EF0D" w:rsidR="009D543B" w:rsidRPr="00AB0CF4" w:rsidRDefault="0061154A">
      <w:pPr>
        <w:pStyle w:val="Default"/>
        <w:rPr>
          <w:sz w:val="20"/>
          <w:szCs w:val="20"/>
        </w:rPr>
      </w:pPr>
      <w:r w:rsidRPr="00AB0CF4">
        <w:rPr>
          <w:sz w:val="20"/>
          <w:szCs w:val="20"/>
        </w:rPr>
        <w:t>We will endeavour to keep paper documents under secure conditions and electronic records password protected.</w:t>
      </w:r>
    </w:p>
    <w:sectPr w:rsidR="009D543B" w:rsidRPr="00AB0CF4" w:rsidSect="002D2364">
      <w:type w:val="continuous"/>
      <w:pgSz w:w="11909" w:h="16834"/>
      <w:pgMar w:top="284" w:right="737" w:bottom="284" w:left="737"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D150" w14:textId="77777777" w:rsidR="00093B5E" w:rsidRDefault="00093B5E">
      <w:pPr>
        <w:rPr>
          <w:rFonts w:hint="eastAsia"/>
        </w:rPr>
      </w:pPr>
      <w:r>
        <w:separator/>
      </w:r>
    </w:p>
  </w:endnote>
  <w:endnote w:type="continuationSeparator" w:id="0">
    <w:p w14:paraId="377948A9" w14:textId="77777777" w:rsidR="00093B5E" w:rsidRDefault="00093B5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ial">
    <w:altName w:val="Arial"/>
    <w:charset w:val="00"/>
    <w:family w:val="swiss"/>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A455A" w14:textId="77777777" w:rsidR="00093B5E" w:rsidRDefault="00093B5E">
      <w:pPr>
        <w:rPr>
          <w:rFonts w:hint="eastAsia"/>
        </w:rPr>
      </w:pPr>
      <w:r>
        <w:rPr>
          <w:color w:val="000000"/>
        </w:rPr>
        <w:separator/>
      </w:r>
    </w:p>
  </w:footnote>
  <w:footnote w:type="continuationSeparator" w:id="0">
    <w:p w14:paraId="5A9E6822" w14:textId="77777777" w:rsidR="00093B5E" w:rsidRDefault="00093B5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3B"/>
    <w:rsid w:val="00082AC5"/>
    <w:rsid w:val="00093B5E"/>
    <w:rsid w:val="000D0213"/>
    <w:rsid w:val="000E3F80"/>
    <w:rsid w:val="00196A80"/>
    <w:rsid w:val="001B46F2"/>
    <w:rsid w:val="001F06D1"/>
    <w:rsid w:val="001F143D"/>
    <w:rsid w:val="00201A43"/>
    <w:rsid w:val="002557DB"/>
    <w:rsid w:val="0029677A"/>
    <w:rsid w:val="002C1618"/>
    <w:rsid w:val="002C2DBF"/>
    <w:rsid w:val="002D2364"/>
    <w:rsid w:val="002D6A52"/>
    <w:rsid w:val="00315961"/>
    <w:rsid w:val="0049545E"/>
    <w:rsid w:val="004C19B1"/>
    <w:rsid w:val="004D39C6"/>
    <w:rsid w:val="005228C9"/>
    <w:rsid w:val="005C463B"/>
    <w:rsid w:val="0061154A"/>
    <w:rsid w:val="00767C38"/>
    <w:rsid w:val="00773154"/>
    <w:rsid w:val="0078244E"/>
    <w:rsid w:val="007C7DCF"/>
    <w:rsid w:val="007F4E89"/>
    <w:rsid w:val="00850C16"/>
    <w:rsid w:val="009355D8"/>
    <w:rsid w:val="009B32BD"/>
    <w:rsid w:val="009D543B"/>
    <w:rsid w:val="00A94C91"/>
    <w:rsid w:val="00AA22DE"/>
    <w:rsid w:val="00AB0CF4"/>
    <w:rsid w:val="00AE064E"/>
    <w:rsid w:val="00AE76BB"/>
    <w:rsid w:val="00B44921"/>
    <w:rsid w:val="00B55CB6"/>
    <w:rsid w:val="00BB2EDD"/>
    <w:rsid w:val="00BB37F7"/>
    <w:rsid w:val="00BB3F44"/>
    <w:rsid w:val="00BF3B6E"/>
    <w:rsid w:val="00BF47E3"/>
    <w:rsid w:val="00C13698"/>
    <w:rsid w:val="00C21176"/>
    <w:rsid w:val="00C75CC4"/>
    <w:rsid w:val="00C96602"/>
    <w:rsid w:val="00CE547F"/>
    <w:rsid w:val="00D561D9"/>
    <w:rsid w:val="00D7712B"/>
    <w:rsid w:val="00DE072B"/>
    <w:rsid w:val="00E36057"/>
    <w:rsid w:val="00E455D1"/>
    <w:rsid w:val="00E47A14"/>
    <w:rsid w:val="00E70D86"/>
    <w:rsid w:val="00EB0FD3"/>
    <w:rsid w:val="00F20370"/>
    <w:rsid w:val="00F41E15"/>
    <w:rsid w:val="00F607A1"/>
    <w:rsid w:val="00F955DF"/>
    <w:rsid w:val="00FB7F75"/>
    <w:rsid w:val="00FC06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Arial" w:eastAsia="Times New Roman" w:hAnsi="Arial, Arial" w:cs="Arial, Arial"/>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Default">
    <w:name w:val="Default"/>
    <w:pPr>
      <w:widowControl/>
      <w:autoSpaceDE w:val="0"/>
    </w:pPr>
    <w:rPr>
      <w:rFonts w:ascii="Arial, Arial" w:eastAsia="Times New Roman" w:hAnsi="Arial, Arial" w:cs="Arial, Arial"/>
      <w:color w:val="000000"/>
      <w:lang w:bidi="ar-SA"/>
    </w:rPr>
  </w:style>
  <w:style w:type="character" w:styleId="Hyperlink">
    <w:name w:val="Hyperlink"/>
    <w:basedOn w:val="DefaultParagraphFont"/>
    <w:uiPriority w:val="99"/>
    <w:unhideWhenUsed/>
    <w:rsid w:val="00B44921"/>
    <w:rPr>
      <w:color w:val="0563C1" w:themeColor="hyperlink"/>
      <w:u w:val="single"/>
    </w:rPr>
  </w:style>
  <w:style w:type="table" w:styleId="TableGrid">
    <w:name w:val="Table Grid"/>
    <w:basedOn w:val="TableNormal"/>
    <w:uiPriority w:val="39"/>
    <w:rsid w:val="0008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Arial" w:eastAsia="Times New Roman" w:hAnsi="Arial, Arial" w:cs="Arial, Arial"/>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Default">
    <w:name w:val="Default"/>
    <w:pPr>
      <w:widowControl/>
      <w:autoSpaceDE w:val="0"/>
    </w:pPr>
    <w:rPr>
      <w:rFonts w:ascii="Arial, Arial" w:eastAsia="Times New Roman" w:hAnsi="Arial, Arial" w:cs="Arial, Arial"/>
      <w:color w:val="000000"/>
      <w:lang w:bidi="ar-SA"/>
    </w:rPr>
  </w:style>
  <w:style w:type="character" w:styleId="Hyperlink">
    <w:name w:val="Hyperlink"/>
    <w:basedOn w:val="DefaultParagraphFont"/>
    <w:uiPriority w:val="99"/>
    <w:unhideWhenUsed/>
    <w:rsid w:val="00B44921"/>
    <w:rPr>
      <w:color w:val="0563C1" w:themeColor="hyperlink"/>
      <w:u w:val="single"/>
    </w:rPr>
  </w:style>
  <w:style w:type="table" w:styleId="TableGrid">
    <w:name w:val="Table Grid"/>
    <w:basedOn w:val="TableNormal"/>
    <w:uiPriority w:val="39"/>
    <w:rsid w:val="0008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25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ry.beckett2@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A9E9-7319-445D-B192-FA22D143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Jacobson</dc:creator>
  <cp:lastModifiedBy>Terry Beckett</cp:lastModifiedBy>
  <cp:revision>12</cp:revision>
  <cp:lastPrinted>2016-06-24T07:57:00Z</cp:lastPrinted>
  <dcterms:created xsi:type="dcterms:W3CDTF">2019-02-11T12:18:00Z</dcterms:created>
  <dcterms:modified xsi:type="dcterms:W3CDTF">2019-04-01T11:11:00Z</dcterms:modified>
</cp:coreProperties>
</file>